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33" w:rsidRPr="0036162A" w:rsidRDefault="0036162A" w:rsidP="0036162A">
      <w:pPr>
        <w:spacing w:line="360" w:lineRule="auto"/>
        <w:jc w:val="center"/>
        <w:rPr>
          <w:color w:val="000000"/>
          <w:sz w:val="24"/>
        </w:rPr>
      </w:pPr>
      <w:r w:rsidRPr="0036162A">
        <w:rPr>
          <w:rFonts w:hint="eastAsia"/>
          <w:color w:val="000000"/>
          <w:sz w:val="24"/>
        </w:rPr>
        <w:t>2000-2014</w:t>
      </w:r>
      <w:r w:rsidRPr="0036162A">
        <w:rPr>
          <w:rFonts w:hint="eastAsia"/>
          <w:color w:val="000000"/>
          <w:sz w:val="24"/>
        </w:rPr>
        <w:t>年</w:t>
      </w:r>
      <w:r w:rsidR="0092539A" w:rsidRPr="0036162A">
        <w:rPr>
          <w:rFonts w:hint="eastAsia"/>
          <w:color w:val="000000"/>
          <w:sz w:val="24"/>
        </w:rPr>
        <w:t>重要太阳爆发活动事件</w:t>
      </w:r>
      <w:r w:rsidR="0092539A" w:rsidRPr="0036162A">
        <w:rPr>
          <w:rFonts w:hint="eastAsia"/>
          <w:color w:val="000000"/>
          <w:sz w:val="24"/>
        </w:rPr>
        <w:t>资料</w:t>
      </w:r>
      <w:r w:rsidRPr="0036162A">
        <w:rPr>
          <w:rFonts w:hint="eastAsia"/>
          <w:color w:val="000000"/>
          <w:sz w:val="24"/>
        </w:rPr>
        <w:t>集</w:t>
      </w:r>
    </w:p>
    <w:p w:rsidR="00486933" w:rsidRPr="0036162A" w:rsidRDefault="0092539A" w:rsidP="0036162A">
      <w:pPr>
        <w:spacing w:line="360" w:lineRule="auto"/>
        <w:ind w:firstLine="420"/>
      </w:pPr>
      <w:r w:rsidRPr="0036162A">
        <w:rPr>
          <w:rFonts w:hint="eastAsia"/>
        </w:rPr>
        <w:t>《</w:t>
      </w:r>
      <w:r w:rsidRPr="0036162A">
        <w:rPr>
          <w:rFonts w:hint="eastAsia"/>
          <w:color w:val="000000"/>
          <w:sz w:val="24"/>
        </w:rPr>
        <w:t>重要太阳爆发活动事件</w:t>
      </w:r>
      <w:r w:rsidRPr="0036162A">
        <w:rPr>
          <w:rFonts w:hint="eastAsia"/>
          <w:color w:val="000000"/>
          <w:sz w:val="24"/>
        </w:rPr>
        <w:t>资料</w:t>
      </w:r>
      <w:r w:rsidRPr="0036162A">
        <w:rPr>
          <w:rFonts w:hint="eastAsia"/>
        </w:rPr>
        <w:t>》包括</w:t>
      </w:r>
      <w:r w:rsidRPr="0036162A">
        <w:rPr>
          <w:rFonts w:hint="eastAsia"/>
        </w:rPr>
        <w:t>我们整理</w:t>
      </w:r>
      <w:r w:rsidRPr="0036162A">
        <w:rPr>
          <w:rFonts w:hint="eastAsia"/>
        </w:rPr>
        <w:t>的</w:t>
      </w:r>
      <w:r w:rsidRPr="0036162A">
        <w:rPr>
          <w:rFonts w:hint="eastAsia"/>
        </w:rPr>
        <w:t>历史上影响比较大的八个重要太阳爆发活动事件的相关资料，对这些事件的观测特征进行</w:t>
      </w:r>
      <w:r w:rsidRPr="0036162A">
        <w:rPr>
          <w:rFonts w:hint="eastAsia"/>
        </w:rPr>
        <w:t>了</w:t>
      </w:r>
      <w:r w:rsidRPr="0036162A">
        <w:rPr>
          <w:rFonts w:hint="eastAsia"/>
        </w:rPr>
        <w:t>综合概述，如太阳耀斑强度、</w:t>
      </w:r>
      <w:r w:rsidRPr="0036162A">
        <w:rPr>
          <w:rFonts w:hint="eastAsia"/>
        </w:rPr>
        <w:t>CME</w:t>
      </w:r>
      <w:r w:rsidRPr="0036162A">
        <w:rPr>
          <w:rFonts w:hint="eastAsia"/>
        </w:rPr>
        <w:t>（日冕物质抛射）传播、高能粒子事件及对地效应，收集了与事件相关的研究文献，</w:t>
      </w:r>
      <w:r w:rsidRPr="0036162A">
        <w:rPr>
          <w:rFonts w:hint="eastAsia"/>
        </w:rPr>
        <w:t>这些文献来自公开发表的文章（</w:t>
      </w:r>
      <w:r w:rsidRPr="0036162A">
        <w:rPr>
          <w:rFonts w:hint="eastAsia"/>
        </w:rPr>
        <w:t>http://adsabs.harvard.edu/</w:t>
      </w:r>
      <w:r w:rsidRPr="0036162A">
        <w:rPr>
          <w:rFonts w:hint="eastAsia"/>
        </w:rPr>
        <w:t>）。</w:t>
      </w:r>
      <w:r w:rsidRPr="0036162A">
        <w:rPr>
          <w:rFonts w:hint="eastAsia"/>
        </w:rPr>
        <w:t>对引用比较多的研究论文进行了综合整理，重点放在哪些作者用什么数据、什么方法得到了什么结果（论），配以重要的分析图片资料，以及主要参考文献、观测仪器（数据）等。</w:t>
      </w:r>
      <w:r w:rsidRPr="0036162A">
        <w:rPr>
          <w:rFonts w:hint="eastAsia"/>
        </w:rPr>
        <w:t>这些活动区包括：</w:t>
      </w:r>
    </w:p>
    <w:p w:rsidR="00486933" w:rsidRPr="0036162A" w:rsidRDefault="0092539A" w:rsidP="0036162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6162A">
        <w:rPr>
          <w:rFonts w:ascii="Times New Roman" w:hAnsi="Times New Roman" w:cs="Times New Roman" w:hint="eastAsia"/>
        </w:rPr>
        <w:t>NOAA9077</w:t>
      </w:r>
      <w:r w:rsidRPr="0036162A">
        <w:rPr>
          <w:rFonts w:ascii="Times New Roman" w:hAnsi="Times New Roman" w:cs="Times New Roman" w:hint="eastAsia"/>
        </w:rPr>
        <w:t>活动区事件</w:t>
      </w:r>
      <w:r w:rsidRPr="0036162A">
        <w:rPr>
          <w:rFonts w:ascii="Times New Roman" w:hAnsi="Times New Roman" w:cs="Times New Roman" w:hint="eastAsia"/>
        </w:rPr>
        <w:t>，</w:t>
      </w:r>
      <w:r w:rsidRPr="0036162A">
        <w:rPr>
          <w:rFonts w:ascii="Times New Roman" w:hAnsi="Times New Roman" w:cs="Times New Roman" w:hint="eastAsia"/>
        </w:rPr>
        <w:t>2000</w:t>
      </w:r>
      <w:r w:rsidRPr="0036162A">
        <w:rPr>
          <w:rFonts w:ascii="Times New Roman" w:hAnsi="Times New Roman" w:cs="Times New Roman" w:hint="eastAsia"/>
        </w:rPr>
        <w:t>年</w:t>
      </w:r>
      <w:r w:rsidRPr="0036162A">
        <w:rPr>
          <w:rFonts w:ascii="Times New Roman" w:hAnsi="Times New Roman" w:cs="Times New Roman" w:hint="eastAsia"/>
        </w:rPr>
        <w:t>7</w:t>
      </w:r>
      <w:r w:rsidRPr="0036162A">
        <w:rPr>
          <w:rFonts w:ascii="Times New Roman" w:hAnsi="Times New Roman" w:cs="Times New Roman" w:hint="eastAsia"/>
        </w:rPr>
        <w:t>月</w:t>
      </w:r>
      <w:r w:rsidRPr="0036162A">
        <w:rPr>
          <w:rFonts w:ascii="Times New Roman" w:hAnsi="Times New Roman" w:cs="Times New Roman" w:hint="eastAsia"/>
        </w:rPr>
        <w:t>8-22</w:t>
      </w:r>
      <w:r w:rsidRPr="0036162A">
        <w:rPr>
          <w:rFonts w:ascii="Times New Roman" w:hAnsi="Times New Roman" w:cs="Times New Roman" w:hint="eastAsia"/>
        </w:rPr>
        <w:t>日</w:t>
      </w:r>
      <w:r w:rsidRPr="0036162A">
        <w:rPr>
          <w:rFonts w:ascii="Times New Roman" w:hAnsi="Times New Roman" w:cs="Times New Roman" w:hint="eastAsia"/>
        </w:rPr>
        <w:t>；</w:t>
      </w:r>
    </w:p>
    <w:p w:rsidR="00486933" w:rsidRPr="0036162A" w:rsidRDefault="0092539A" w:rsidP="0036162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6162A">
        <w:rPr>
          <w:rFonts w:ascii="Times New Roman" w:hAnsi="Times New Roman" w:cs="Times New Roman" w:hint="eastAsia"/>
        </w:rPr>
        <w:t xml:space="preserve"> NOAA10484</w:t>
      </w:r>
      <w:r w:rsidRPr="0036162A">
        <w:rPr>
          <w:rFonts w:ascii="Times New Roman" w:hAnsi="Times New Roman" w:cs="Times New Roman" w:hint="eastAsia"/>
        </w:rPr>
        <w:t>活动区（万圣节）事件</w:t>
      </w:r>
      <w:r w:rsidRPr="0036162A">
        <w:rPr>
          <w:rFonts w:ascii="Times New Roman" w:hAnsi="Times New Roman" w:cs="Times New Roman" w:hint="eastAsia"/>
        </w:rPr>
        <w:t>，</w:t>
      </w:r>
      <w:r w:rsidRPr="0036162A">
        <w:rPr>
          <w:rFonts w:ascii="Times New Roman" w:hAnsi="Times New Roman" w:cs="Times New Roman" w:hint="eastAsia"/>
        </w:rPr>
        <w:t>2003</w:t>
      </w:r>
      <w:r w:rsidRPr="0036162A">
        <w:rPr>
          <w:rFonts w:ascii="Times New Roman" w:hAnsi="Times New Roman" w:cs="Times New Roman" w:hint="eastAsia"/>
        </w:rPr>
        <w:t>年</w:t>
      </w:r>
      <w:r w:rsidRPr="0036162A">
        <w:rPr>
          <w:rFonts w:ascii="Times New Roman" w:hAnsi="Times New Roman" w:cs="Times New Roman" w:hint="eastAsia"/>
        </w:rPr>
        <w:t>10</w:t>
      </w:r>
      <w:r w:rsidRPr="0036162A">
        <w:rPr>
          <w:rFonts w:ascii="Times New Roman" w:hAnsi="Times New Roman" w:cs="Times New Roman" w:hint="eastAsia"/>
        </w:rPr>
        <w:t>月</w:t>
      </w:r>
      <w:r w:rsidRPr="0036162A">
        <w:rPr>
          <w:rFonts w:ascii="Times New Roman" w:hAnsi="Times New Roman" w:cs="Times New Roman" w:hint="eastAsia"/>
        </w:rPr>
        <w:t>19</w:t>
      </w:r>
      <w:r w:rsidRPr="0036162A">
        <w:rPr>
          <w:rFonts w:ascii="Times New Roman" w:hAnsi="Times New Roman" w:cs="Times New Roman" w:hint="eastAsia"/>
        </w:rPr>
        <w:t>日</w:t>
      </w:r>
      <w:r w:rsidRPr="0036162A">
        <w:rPr>
          <w:rFonts w:ascii="Times New Roman" w:hAnsi="Times New Roman" w:cs="Times New Roman" w:hint="eastAsia"/>
        </w:rPr>
        <w:t>-11</w:t>
      </w:r>
      <w:r w:rsidRPr="0036162A">
        <w:rPr>
          <w:rFonts w:ascii="Times New Roman" w:hAnsi="Times New Roman" w:cs="Times New Roman" w:hint="eastAsia"/>
        </w:rPr>
        <w:t>月</w:t>
      </w:r>
      <w:r w:rsidRPr="0036162A">
        <w:rPr>
          <w:rFonts w:ascii="Times New Roman" w:hAnsi="Times New Roman" w:cs="Times New Roman" w:hint="eastAsia"/>
        </w:rPr>
        <w:t>5</w:t>
      </w:r>
      <w:r w:rsidRPr="0036162A">
        <w:rPr>
          <w:rFonts w:ascii="Times New Roman" w:hAnsi="Times New Roman" w:cs="Times New Roman" w:hint="eastAsia"/>
        </w:rPr>
        <w:t>日</w:t>
      </w:r>
      <w:r w:rsidRPr="0036162A">
        <w:rPr>
          <w:rFonts w:ascii="Times New Roman" w:hAnsi="Times New Roman" w:cs="Times New Roman" w:hint="eastAsia"/>
        </w:rPr>
        <w:t>；</w:t>
      </w:r>
    </w:p>
    <w:p w:rsidR="00486933" w:rsidRPr="0036162A" w:rsidRDefault="0092539A" w:rsidP="0036162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6162A">
        <w:rPr>
          <w:rFonts w:ascii="Times New Roman" w:hAnsi="Times New Roman" w:cs="Times New Roman" w:hint="eastAsia"/>
        </w:rPr>
        <w:t>NOAA10486</w:t>
      </w:r>
      <w:r w:rsidRPr="0036162A">
        <w:rPr>
          <w:rFonts w:ascii="Times New Roman" w:hAnsi="Times New Roman" w:cs="Times New Roman" w:hint="eastAsia"/>
        </w:rPr>
        <w:t>活动区（万圣节）事件</w:t>
      </w:r>
      <w:r w:rsidRPr="0036162A">
        <w:rPr>
          <w:rFonts w:ascii="Times New Roman" w:hAnsi="Times New Roman" w:cs="Times New Roman" w:hint="eastAsia"/>
        </w:rPr>
        <w:t>，</w:t>
      </w:r>
      <w:r w:rsidRPr="0036162A">
        <w:rPr>
          <w:rFonts w:ascii="Times New Roman" w:hAnsi="Times New Roman" w:cs="Times New Roman" w:hint="eastAsia"/>
        </w:rPr>
        <w:t>2003</w:t>
      </w:r>
      <w:r w:rsidRPr="0036162A">
        <w:rPr>
          <w:rFonts w:ascii="Times New Roman" w:hAnsi="Times New Roman" w:cs="Times New Roman" w:hint="eastAsia"/>
        </w:rPr>
        <w:t>年</w:t>
      </w:r>
      <w:r w:rsidRPr="0036162A">
        <w:rPr>
          <w:rFonts w:ascii="Times New Roman" w:hAnsi="Times New Roman" w:cs="Times New Roman" w:hint="eastAsia"/>
        </w:rPr>
        <w:t>10</w:t>
      </w:r>
      <w:r w:rsidRPr="0036162A">
        <w:rPr>
          <w:rFonts w:ascii="Times New Roman" w:hAnsi="Times New Roman" w:cs="Times New Roman" w:hint="eastAsia"/>
        </w:rPr>
        <w:t>月</w:t>
      </w:r>
      <w:r w:rsidRPr="0036162A">
        <w:rPr>
          <w:rFonts w:ascii="Times New Roman" w:hAnsi="Times New Roman" w:cs="Times New Roman" w:hint="eastAsia"/>
        </w:rPr>
        <w:t>23</w:t>
      </w:r>
      <w:r w:rsidRPr="0036162A">
        <w:rPr>
          <w:rFonts w:ascii="Times New Roman" w:hAnsi="Times New Roman" w:cs="Times New Roman" w:hint="eastAsia"/>
        </w:rPr>
        <w:t>日</w:t>
      </w:r>
      <w:r w:rsidRPr="0036162A">
        <w:rPr>
          <w:rFonts w:ascii="Times New Roman" w:hAnsi="Times New Roman" w:cs="Times New Roman" w:hint="eastAsia"/>
        </w:rPr>
        <w:t>-11</w:t>
      </w:r>
      <w:r w:rsidRPr="0036162A">
        <w:rPr>
          <w:rFonts w:ascii="Times New Roman" w:hAnsi="Times New Roman" w:cs="Times New Roman" w:hint="eastAsia"/>
        </w:rPr>
        <w:t>月</w:t>
      </w:r>
      <w:r w:rsidRPr="0036162A">
        <w:rPr>
          <w:rFonts w:ascii="Times New Roman" w:hAnsi="Times New Roman" w:cs="Times New Roman" w:hint="eastAsia"/>
        </w:rPr>
        <w:t>5</w:t>
      </w:r>
      <w:r w:rsidRPr="0036162A">
        <w:rPr>
          <w:rFonts w:ascii="Times New Roman" w:hAnsi="Times New Roman" w:cs="Times New Roman" w:hint="eastAsia"/>
        </w:rPr>
        <w:t>日</w:t>
      </w:r>
      <w:r w:rsidRPr="0036162A">
        <w:rPr>
          <w:rFonts w:ascii="Times New Roman" w:hAnsi="Times New Roman" w:cs="Times New Roman" w:hint="eastAsia"/>
        </w:rPr>
        <w:t>；</w:t>
      </w:r>
    </w:p>
    <w:p w:rsidR="00486933" w:rsidRPr="0036162A" w:rsidRDefault="0092539A" w:rsidP="0036162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6162A">
        <w:rPr>
          <w:rFonts w:ascii="Times New Roman" w:hAnsi="Times New Roman" w:cs="Times New Roman" w:hint="eastAsia"/>
        </w:rPr>
        <w:t>NOAA10488</w:t>
      </w:r>
      <w:r w:rsidRPr="0036162A">
        <w:rPr>
          <w:rFonts w:ascii="Times New Roman" w:hAnsi="Times New Roman" w:cs="Times New Roman" w:hint="eastAsia"/>
        </w:rPr>
        <w:t>活动区（万圣节）事件</w:t>
      </w:r>
      <w:r w:rsidRPr="0036162A">
        <w:rPr>
          <w:rFonts w:ascii="Times New Roman" w:hAnsi="Times New Roman" w:cs="Times New Roman" w:hint="eastAsia"/>
        </w:rPr>
        <w:t>，</w:t>
      </w:r>
      <w:r w:rsidRPr="0036162A">
        <w:rPr>
          <w:rFonts w:ascii="Times New Roman" w:hAnsi="Times New Roman" w:cs="Times New Roman" w:hint="eastAsia"/>
        </w:rPr>
        <w:t>2003</w:t>
      </w:r>
      <w:r w:rsidRPr="0036162A">
        <w:rPr>
          <w:rFonts w:ascii="Times New Roman" w:hAnsi="Times New Roman" w:cs="Times New Roman" w:hint="eastAsia"/>
        </w:rPr>
        <w:t>年</w:t>
      </w:r>
      <w:r w:rsidRPr="0036162A">
        <w:rPr>
          <w:rFonts w:ascii="Times New Roman" w:hAnsi="Times New Roman" w:cs="Times New Roman" w:hint="eastAsia"/>
        </w:rPr>
        <w:t>10</w:t>
      </w:r>
      <w:r w:rsidRPr="0036162A">
        <w:rPr>
          <w:rFonts w:ascii="Times New Roman" w:hAnsi="Times New Roman" w:cs="Times New Roman" w:hint="eastAsia"/>
        </w:rPr>
        <w:t>月</w:t>
      </w:r>
      <w:r w:rsidRPr="0036162A">
        <w:rPr>
          <w:rFonts w:ascii="Times New Roman" w:hAnsi="Times New Roman" w:cs="Times New Roman" w:hint="eastAsia"/>
        </w:rPr>
        <w:t>27</w:t>
      </w:r>
      <w:r w:rsidRPr="0036162A">
        <w:rPr>
          <w:rFonts w:ascii="Times New Roman" w:hAnsi="Times New Roman" w:cs="Times New Roman" w:hint="eastAsia"/>
        </w:rPr>
        <w:t>日</w:t>
      </w:r>
      <w:r w:rsidRPr="0036162A">
        <w:rPr>
          <w:rFonts w:ascii="Times New Roman" w:hAnsi="Times New Roman" w:cs="Times New Roman" w:hint="eastAsia"/>
        </w:rPr>
        <w:t>-11</w:t>
      </w:r>
      <w:r w:rsidRPr="0036162A">
        <w:rPr>
          <w:rFonts w:ascii="Times New Roman" w:hAnsi="Times New Roman" w:cs="Times New Roman" w:hint="eastAsia"/>
        </w:rPr>
        <w:t>月</w:t>
      </w:r>
      <w:r w:rsidRPr="0036162A">
        <w:rPr>
          <w:rFonts w:ascii="Times New Roman" w:hAnsi="Times New Roman" w:cs="Times New Roman" w:hint="eastAsia"/>
        </w:rPr>
        <w:t>4</w:t>
      </w:r>
      <w:r w:rsidRPr="0036162A">
        <w:rPr>
          <w:rFonts w:ascii="Times New Roman" w:hAnsi="Times New Roman" w:cs="Times New Roman" w:hint="eastAsia"/>
        </w:rPr>
        <w:t>日</w:t>
      </w:r>
      <w:r w:rsidRPr="0036162A">
        <w:rPr>
          <w:rFonts w:ascii="Times New Roman" w:hAnsi="Times New Roman" w:cs="Times New Roman" w:hint="eastAsia"/>
        </w:rPr>
        <w:t>；</w:t>
      </w:r>
    </w:p>
    <w:p w:rsidR="00486933" w:rsidRPr="0036162A" w:rsidRDefault="0092539A" w:rsidP="0036162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6162A">
        <w:rPr>
          <w:rFonts w:ascii="Times New Roman" w:hAnsi="Times New Roman" w:cs="Times New Roman" w:hint="eastAsia"/>
        </w:rPr>
        <w:t>NOAA10930</w:t>
      </w:r>
      <w:r w:rsidRPr="0036162A">
        <w:rPr>
          <w:rFonts w:ascii="Times New Roman" w:hAnsi="Times New Roman" w:cs="Times New Roman" w:hint="eastAsia"/>
        </w:rPr>
        <w:t>活动区事件</w:t>
      </w:r>
      <w:r w:rsidRPr="0036162A">
        <w:rPr>
          <w:rFonts w:ascii="Times New Roman" w:hAnsi="Times New Roman" w:cs="Times New Roman" w:hint="eastAsia"/>
        </w:rPr>
        <w:t>，</w:t>
      </w:r>
      <w:r w:rsidRPr="0036162A">
        <w:rPr>
          <w:rFonts w:ascii="Times New Roman" w:hAnsi="Times New Roman" w:cs="Times New Roman" w:hint="eastAsia"/>
        </w:rPr>
        <w:t>2006</w:t>
      </w:r>
      <w:r w:rsidRPr="0036162A">
        <w:rPr>
          <w:rFonts w:ascii="Times New Roman" w:hAnsi="Times New Roman" w:cs="Times New Roman" w:hint="eastAsia"/>
        </w:rPr>
        <w:t>年</w:t>
      </w:r>
      <w:r w:rsidRPr="0036162A">
        <w:rPr>
          <w:rFonts w:ascii="Times New Roman" w:hAnsi="Times New Roman" w:cs="Times New Roman" w:hint="eastAsia"/>
        </w:rPr>
        <w:t>12</w:t>
      </w:r>
      <w:r w:rsidRPr="0036162A">
        <w:rPr>
          <w:rFonts w:ascii="Times New Roman" w:hAnsi="Times New Roman" w:cs="Times New Roman" w:hint="eastAsia"/>
        </w:rPr>
        <w:t>月</w:t>
      </w:r>
      <w:r w:rsidRPr="0036162A">
        <w:rPr>
          <w:rFonts w:ascii="Times New Roman" w:hAnsi="Times New Roman" w:cs="Times New Roman" w:hint="eastAsia"/>
        </w:rPr>
        <w:t>5-18</w:t>
      </w:r>
      <w:r w:rsidRPr="0036162A">
        <w:rPr>
          <w:rFonts w:ascii="Times New Roman" w:hAnsi="Times New Roman" w:cs="Times New Roman" w:hint="eastAsia"/>
        </w:rPr>
        <w:t>日</w:t>
      </w:r>
      <w:r w:rsidRPr="0036162A">
        <w:rPr>
          <w:rFonts w:ascii="Times New Roman" w:hAnsi="Times New Roman" w:cs="Times New Roman" w:hint="eastAsia"/>
        </w:rPr>
        <w:t>；</w:t>
      </w:r>
    </w:p>
    <w:p w:rsidR="00486933" w:rsidRPr="0036162A" w:rsidRDefault="0092539A" w:rsidP="0036162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6162A">
        <w:rPr>
          <w:rFonts w:ascii="Times New Roman" w:hAnsi="Times New Roman" w:cs="Times New Roman" w:hint="eastAsia"/>
        </w:rPr>
        <w:t>NOAA11158</w:t>
      </w:r>
      <w:r w:rsidRPr="0036162A">
        <w:rPr>
          <w:rFonts w:ascii="Times New Roman" w:hAnsi="Times New Roman" w:cs="Times New Roman" w:hint="eastAsia"/>
        </w:rPr>
        <w:t>活动区事件</w:t>
      </w:r>
      <w:r w:rsidRPr="0036162A">
        <w:rPr>
          <w:rFonts w:ascii="Times New Roman" w:hAnsi="Times New Roman" w:cs="Times New Roman" w:hint="eastAsia"/>
        </w:rPr>
        <w:t>，</w:t>
      </w:r>
      <w:r w:rsidRPr="0036162A">
        <w:rPr>
          <w:rFonts w:ascii="Times New Roman" w:hAnsi="Times New Roman" w:cs="Times New Roman" w:hint="eastAsia"/>
        </w:rPr>
        <w:t>2011</w:t>
      </w:r>
      <w:r w:rsidRPr="0036162A">
        <w:rPr>
          <w:rFonts w:ascii="Times New Roman" w:hAnsi="Times New Roman" w:cs="Times New Roman" w:hint="eastAsia"/>
        </w:rPr>
        <w:t>年</w:t>
      </w:r>
      <w:r w:rsidRPr="0036162A">
        <w:rPr>
          <w:rFonts w:ascii="Times New Roman" w:hAnsi="Times New Roman" w:cs="Times New Roman" w:hint="eastAsia"/>
        </w:rPr>
        <w:t>2</w:t>
      </w:r>
      <w:r w:rsidRPr="0036162A">
        <w:rPr>
          <w:rFonts w:ascii="Times New Roman" w:hAnsi="Times New Roman" w:cs="Times New Roman" w:hint="eastAsia"/>
        </w:rPr>
        <w:t>月</w:t>
      </w:r>
      <w:r w:rsidRPr="0036162A">
        <w:rPr>
          <w:rFonts w:ascii="Times New Roman" w:hAnsi="Times New Roman" w:cs="Times New Roman" w:hint="eastAsia"/>
        </w:rPr>
        <w:t>12-21</w:t>
      </w:r>
      <w:r w:rsidRPr="0036162A">
        <w:rPr>
          <w:rFonts w:ascii="Times New Roman" w:hAnsi="Times New Roman" w:cs="Times New Roman" w:hint="eastAsia"/>
        </w:rPr>
        <w:t>日</w:t>
      </w:r>
      <w:r w:rsidRPr="0036162A">
        <w:rPr>
          <w:rFonts w:ascii="Times New Roman" w:hAnsi="Times New Roman" w:cs="Times New Roman" w:hint="eastAsia"/>
        </w:rPr>
        <w:t>；</w:t>
      </w:r>
    </w:p>
    <w:p w:rsidR="00486933" w:rsidRPr="0036162A" w:rsidRDefault="0092539A" w:rsidP="0036162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6162A">
        <w:rPr>
          <w:rFonts w:ascii="Times New Roman" w:hAnsi="Times New Roman" w:cs="Times New Roman" w:hint="eastAsia"/>
        </w:rPr>
        <w:t>NOAA11429</w:t>
      </w:r>
      <w:r w:rsidRPr="0036162A">
        <w:rPr>
          <w:rFonts w:ascii="Times New Roman" w:hAnsi="Times New Roman" w:cs="Times New Roman" w:hint="eastAsia"/>
        </w:rPr>
        <w:t>活动区事件</w:t>
      </w:r>
      <w:r w:rsidRPr="0036162A">
        <w:rPr>
          <w:rFonts w:ascii="Times New Roman" w:hAnsi="Times New Roman" w:cs="Times New Roman" w:hint="eastAsia"/>
        </w:rPr>
        <w:t>，</w:t>
      </w:r>
      <w:r w:rsidRPr="0036162A">
        <w:rPr>
          <w:rFonts w:ascii="Times New Roman" w:hAnsi="Times New Roman" w:cs="Times New Roman" w:hint="eastAsia"/>
        </w:rPr>
        <w:t>2012</w:t>
      </w:r>
      <w:r w:rsidRPr="0036162A">
        <w:rPr>
          <w:rFonts w:ascii="Times New Roman" w:hAnsi="Times New Roman" w:cs="Times New Roman" w:hint="eastAsia"/>
        </w:rPr>
        <w:t>年</w:t>
      </w:r>
      <w:r w:rsidRPr="0036162A">
        <w:rPr>
          <w:rFonts w:ascii="Times New Roman" w:hAnsi="Times New Roman" w:cs="Times New Roman" w:hint="eastAsia"/>
        </w:rPr>
        <w:t>3</w:t>
      </w:r>
      <w:r w:rsidRPr="0036162A">
        <w:rPr>
          <w:rFonts w:ascii="Times New Roman" w:hAnsi="Times New Roman" w:cs="Times New Roman" w:hint="eastAsia"/>
        </w:rPr>
        <w:t>月</w:t>
      </w:r>
      <w:r w:rsidRPr="0036162A">
        <w:rPr>
          <w:rFonts w:ascii="Times New Roman" w:hAnsi="Times New Roman" w:cs="Times New Roman" w:hint="eastAsia"/>
        </w:rPr>
        <w:t>4-15</w:t>
      </w:r>
      <w:r w:rsidRPr="0036162A">
        <w:rPr>
          <w:rFonts w:ascii="Times New Roman" w:hAnsi="Times New Roman" w:cs="Times New Roman" w:hint="eastAsia"/>
        </w:rPr>
        <w:t>日</w:t>
      </w:r>
      <w:r w:rsidRPr="0036162A">
        <w:rPr>
          <w:rFonts w:ascii="Times New Roman" w:hAnsi="Times New Roman" w:cs="Times New Roman" w:hint="eastAsia"/>
        </w:rPr>
        <w:t>；</w:t>
      </w:r>
    </w:p>
    <w:p w:rsidR="00486933" w:rsidRPr="0036162A" w:rsidRDefault="0092539A" w:rsidP="0036162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6162A">
        <w:rPr>
          <w:rFonts w:ascii="Times New Roman" w:hAnsi="Times New Roman" w:cs="Times New Roman" w:hint="eastAsia"/>
        </w:rPr>
        <w:t>NOAA 12192</w:t>
      </w:r>
      <w:r w:rsidRPr="0036162A">
        <w:rPr>
          <w:rFonts w:ascii="Times New Roman" w:hAnsi="Times New Roman" w:cs="Times New Roman" w:hint="eastAsia"/>
        </w:rPr>
        <w:t>活动区事件</w:t>
      </w:r>
      <w:r w:rsidRPr="0036162A">
        <w:rPr>
          <w:rFonts w:ascii="Times New Roman" w:hAnsi="Times New Roman" w:cs="Times New Roman" w:hint="eastAsia"/>
        </w:rPr>
        <w:t>，</w:t>
      </w:r>
      <w:r w:rsidRPr="0036162A">
        <w:rPr>
          <w:rFonts w:ascii="Times New Roman" w:hAnsi="Times New Roman" w:cs="Times New Roman" w:hint="eastAsia"/>
        </w:rPr>
        <w:t>2014</w:t>
      </w:r>
      <w:r w:rsidRPr="0036162A">
        <w:rPr>
          <w:rFonts w:ascii="Times New Roman" w:hAnsi="Times New Roman" w:cs="Times New Roman" w:hint="eastAsia"/>
        </w:rPr>
        <w:t>年</w:t>
      </w:r>
      <w:r w:rsidRPr="0036162A">
        <w:rPr>
          <w:rFonts w:ascii="Times New Roman" w:hAnsi="Times New Roman" w:cs="Times New Roman" w:hint="eastAsia"/>
        </w:rPr>
        <w:t>10</w:t>
      </w:r>
      <w:r w:rsidRPr="0036162A">
        <w:rPr>
          <w:rFonts w:ascii="Times New Roman" w:hAnsi="Times New Roman" w:cs="Times New Roman" w:hint="eastAsia"/>
        </w:rPr>
        <w:t>月</w:t>
      </w:r>
      <w:r w:rsidRPr="0036162A">
        <w:rPr>
          <w:rFonts w:ascii="Times New Roman" w:hAnsi="Times New Roman" w:cs="Times New Roman" w:hint="eastAsia"/>
        </w:rPr>
        <w:t>17-31</w:t>
      </w:r>
      <w:bookmarkStart w:id="0" w:name="_GoBack"/>
      <w:bookmarkEnd w:id="0"/>
      <w:r w:rsidRPr="0036162A">
        <w:rPr>
          <w:rFonts w:ascii="Times New Roman" w:hAnsi="Times New Roman" w:cs="Times New Roman" w:hint="eastAsia"/>
        </w:rPr>
        <w:t>日</w:t>
      </w:r>
      <w:r w:rsidRPr="0036162A">
        <w:rPr>
          <w:rFonts w:ascii="Times New Roman" w:hAnsi="Times New Roman" w:cs="Times New Roman" w:hint="eastAsia"/>
        </w:rPr>
        <w:t>。</w:t>
      </w:r>
    </w:p>
    <w:p w:rsidR="00486933" w:rsidRPr="0036162A" w:rsidRDefault="00486933" w:rsidP="0036162A">
      <w:pPr>
        <w:spacing w:line="360" w:lineRule="auto"/>
        <w:rPr>
          <w:rFonts w:ascii="Times New Roman" w:hAnsi="Times New Roman" w:cs="Times New Roman"/>
        </w:rPr>
      </w:pPr>
    </w:p>
    <w:p w:rsidR="00486933" w:rsidRPr="0036162A" w:rsidRDefault="00486933" w:rsidP="0036162A">
      <w:pPr>
        <w:spacing w:line="360" w:lineRule="auto"/>
        <w:rPr>
          <w:rFonts w:ascii="Times New Roman" w:hAnsi="Times New Roman" w:cs="Times New Roman"/>
        </w:rPr>
      </w:pPr>
    </w:p>
    <w:sectPr w:rsidR="00486933" w:rsidRPr="0036162A" w:rsidSect="0048693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39A" w:rsidRDefault="0092539A" w:rsidP="00486933">
      <w:r>
        <w:separator/>
      </w:r>
    </w:p>
  </w:endnote>
  <w:endnote w:type="continuationSeparator" w:id="1">
    <w:p w:rsidR="0092539A" w:rsidRDefault="0092539A" w:rsidP="00486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3814802"/>
      <w:docPartObj>
        <w:docPartGallery w:val="AutoText"/>
      </w:docPartObj>
    </w:sdtPr>
    <w:sdtContent>
      <w:p w:rsidR="00486933" w:rsidRDefault="00486933">
        <w:pPr>
          <w:pStyle w:val="a3"/>
          <w:jc w:val="center"/>
        </w:pPr>
        <w:r>
          <w:fldChar w:fldCharType="begin"/>
        </w:r>
        <w:r w:rsidR="0092539A">
          <w:instrText>PAGE   \* MERGEFORMAT</w:instrText>
        </w:r>
        <w:r>
          <w:fldChar w:fldCharType="separate"/>
        </w:r>
        <w:r w:rsidR="0036162A" w:rsidRPr="0036162A">
          <w:rPr>
            <w:noProof/>
            <w:lang w:val="zh-CN"/>
          </w:rPr>
          <w:t>1</w:t>
        </w:r>
        <w:r>
          <w:fldChar w:fldCharType="end"/>
        </w:r>
      </w:p>
    </w:sdtContent>
  </w:sdt>
  <w:p w:rsidR="00486933" w:rsidRDefault="004869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39A" w:rsidRDefault="0092539A" w:rsidP="00486933">
      <w:r>
        <w:separator/>
      </w:r>
    </w:p>
  </w:footnote>
  <w:footnote w:type="continuationSeparator" w:id="1">
    <w:p w:rsidR="0092539A" w:rsidRDefault="0092539A" w:rsidP="00486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8B8015"/>
    <w:multiLevelType w:val="singleLevel"/>
    <w:tmpl w:val="888B8015"/>
    <w:lvl w:ilvl="0">
      <w:start w:val="1"/>
      <w:numFmt w:val="decimal"/>
      <w:suff w:val="nothing"/>
      <w:lvlText w:val="（%1）"/>
      <w:lvlJc w:val="left"/>
    </w:lvl>
  </w:abstractNum>
  <w:abstractNum w:abstractNumId="1">
    <w:nsid w:val="12DE7C28"/>
    <w:multiLevelType w:val="multilevel"/>
    <w:tmpl w:val="12DE7C28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990"/>
    <w:rsid w:val="00040207"/>
    <w:rsid w:val="0007425A"/>
    <w:rsid w:val="000A5B50"/>
    <w:rsid w:val="000B34D1"/>
    <w:rsid w:val="000B4D1F"/>
    <w:rsid w:val="000F65FB"/>
    <w:rsid w:val="001051E6"/>
    <w:rsid w:val="0010638B"/>
    <w:rsid w:val="001327C0"/>
    <w:rsid w:val="00133CA9"/>
    <w:rsid w:val="00172A27"/>
    <w:rsid w:val="001B10E4"/>
    <w:rsid w:val="00221F3F"/>
    <w:rsid w:val="00255ED5"/>
    <w:rsid w:val="00290315"/>
    <w:rsid w:val="002A45D0"/>
    <w:rsid w:val="002B18BA"/>
    <w:rsid w:val="002B2853"/>
    <w:rsid w:val="002D60E3"/>
    <w:rsid w:val="00314993"/>
    <w:rsid w:val="003303AA"/>
    <w:rsid w:val="0036162A"/>
    <w:rsid w:val="00361C72"/>
    <w:rsid w:val="00384B73"/>
    <w:rsid w:val="003865CB"/>
    <w:rsid w:val="003C2D42"/>
    <w:rsid w:val="003D3AA1"/>
    <w:rsid w:val="004011FC"/>
    <w:rsid w:val="004213CE"/>
    <w:rsid w:val="0042151C"/>
    <w:rsid w:val="00431C13"/>
    <w:rsid w:val="00445783"/>
    <w:rsid w:val="00460F0D"/>
    <w:rsid w:val="00473003"/>
    <w:rsid w:val="00486933"/>
    <w:rsid w:val="004B59F1"/>
    <w:rsid w:val="004C0A57"/>
    <w:rsid w:val="004D7244"/>
    <w:rsid w:val="004F4953"/>
    <w:rsid w:val="00512464"/>
    <w:rsid w:val="00516252"/>
    <w:rsid w:val="005170C7"/>
    <w:rsid w:val="005179C8"/>
    <w:rsid w:val="00541D76"/>
    <w:rsid w:val="0055533B"/>
    <w:rsid w:val="00583B10"/>
    <w:rsid w:val="00594641"/>
    <w:rsid w:val="005A6E33"/>
    <w:rsid w:val="005B083E"/>
    <w:rsid w:val="005D6A68"/>
    <w:rsid w:val="005F68AE"/>
    <w:rsid w:val="00604853"/>
    <w:rsid w:val="0065018C"/>
    <w:rsid w:val="0067691A"/>
    <w:rsid w:val="006B2BA9"/>
    <w:rsid w:val="006C6A90"/>
    <w:rsid w:val="006E6A9E"/>
    <w:rsid w:val="00714226"/>
    <w:rsid w:val="0075370C"/>
    <w:rsid w:val="007811FF"/>
    <w:rsid w:val="0078575A"/>
    <w:rsid w:val="007A0BAD"/>
    <w:rsid w:val="007C5AAD"/>
    <w:rsid w:val="007D7EEF"/>
    <w:rsid w:val="008255B6"/>
    <w:rsid w:val="00832059"/>
    <w:rsid w:val="008643E8"/>
    <w:rsid w:val="00891579"/>
    <w:rsid w:val="008D7738"/>
    <w:rsid w:val="009011DA"/>
    <w:rsid w:val="009069A7"/>
    <w:rsid w:val="00910AFE"/>
    <w:rsid w:val="009153D9"/>
    <w:rsid w:val="00915BF2"/>
    <w:rsid w:val="0092539A"/>
    <w:rsid w:val="00951858"/>
    <w:rsid w:val="00961120"/>
    <w:rsid w:val="0097035A"/>
    <w:rsid w:val="009809F8"/>
    <w:rsid w:val="00992BEF"/>
    <w:rsid w:val="00994D63"/>
    <w:rsid w:val="009A646E"/>
    <w:rsid w:val="009A69E7"/>
    <w:rsid w:val="009F2835"/>
    <w:rsid w:val="00A00BEA"/>
    <w:rsid w:val="00A33B38"/>
    <w:rsid w:val="00A37E01"/>
    <w:rsid w:val="00A44C77"/>
    <w:rsid w:val="00A74345"/>
    <w:rsid w:val="00AA0C3C"/>
    <w:rsid w:val="00AB55CC"/>
    <w:rsid w:val="00AD38B3"/>
    <w:rsid w:val="00B23523"/>
    <w:rsid w:val="00B2509B"/>
    <w:rsid w:val="00B360B1"/>
    <w:rsid w:val="00B80C86"/>
    <w:rsid w:val="00B84B00"/>
    <w:rsid w:val="00B932BC"/>
    <w:rsid w:val="00B95B3C"/>
    <w:rsid w:val="00BB150C"/>
    <w:rsid w:val="00BB20FA"/>
    <w:rsid w:val="00BC17F3"/>
    <w:rsid w:val="00BD2F0D"/>
    <w:rsid w:val="00BE51B2"/>
    <w:rsid w:val="00BF6C85"/>
    <w:rsid w:val="00C207B9"/>
    <w:rsid w:val="00C31EEC"/>
    <w:rsid w:val="00C61B0B"/>
    <w:rsid w:val="00C64003"/>
    <w:rsid w:val="00C70633"/>
    <w:rsid w:val="00CD42A2"/>
    <w:rsid w:val="00D24F13"/>
    <w:rsid w:val="00D34D4A"/>
    <w:rsid w:val="00D403C5"/>
    <w:rsid w:val="00D47F72"/>
    <w:rsid w:val="00D503B3"/>
    <w:rsid w:val="00D55A91"/>
    <w:rsid w:val="00D60A61"/>
    <w:rsid w:val="00D87239"/>
    <w:rsid w:val="00DA4C02"/>
    <w:rsid w:val="00DB48D5"/>
    <w:rsid w:val="00DD2D51"/>
    <w:rsid w:val="00E05660"/>
    <w:rsid w:val="00E11996"/>
    <w:rsid w:val="00E4282D"/>
    <w:rsid w:val="00E45EBA"/>
    <w:rsid w:val="00E560F5"/>
    <w:rsid w:val="00E671F2"/>
    <w:rsid w:val="00E84939"/>
    <w:rsid w:val="00EA5C18"/>
    <w:rsid w:val="00EB3291"/>
    <w:rsid w:val="00EB46E3"/>
    <w:rsid w:val="00ED76AF"/>
    <w:rsid w:val="00F23CDB"/>
    <w:rsid w:val="00F46DC9"/>
    <w:rsid w:val="00F50EEE"/>
    <w:rsid w:val="00F54F1F"/>
    <w:rsid w:val="00F710D7"/>
    <w:rsid w:val="00F71599"/>
    <w:rsid w:val="00FC701B"/>
    <w:rsid w:val="00FE0A85"/>
    <w:rsid w:val="048D3F72"/>
    <w:rsid w:val="04B47D67"/>
    <w:rsid w:val="05E15E3D"/>
    <w:rsid w:val="068036EA"/>
    <w:rsid w:val="091F43F1"/>
    <w:rsid w:val="092863AA"/>
    <w:rsid w:val="09A70D55"/>
    <w:rsid w:val="0A891C76"/>
    <w:rsid w:val="0C610EBA"/>
    <w:rsid w:val="10E2300B"/>
    <w:rsid w:val="110F09E6"/>
    <w:rsid w:val="187122F6"/>
    <w:rsid w:val="19A836D5"/>
    <w:rsid w:val="1B5B7971"/>
    <w:rsid w:val="1CEC4062"/>
    <w:rsid w:val="1E650944"/>
    <w:rsid w:val="1F3D5C42"/>
    <w:rsid w:val="22A5254F"/>
    <w:rsid w:val="25332E45"/>
    <w:rsid w:val="25564E63"/>
    <w:rsid w:val="269F2DA8"/>
    <w:rsid w:val="271F4B33"/>
    <w:rsid w:val="28ED2107"/>
    <w:rsid w:val="2B7F2DE2"/>
    <w:rsid w:val="2F567BE8"/>
    <w:rsid w:val="30BC4853"/>
    <w:rsid w:val="33473515"/>
    <w:rsid w:val="33A35550"/>
    <w:rsid w:val="34B65449"/>
    <w:rsid w:val="34B80143"/>
    <w:rsid w:val="374534D2"/>
    <w:rsid w:val="41744ECB"/>
    <w:rsid w:val="434E154E"/>
    <w:rsid w:val="495151BA"/>
    <w:rsid w:val="4E1815E7"/>
    <w:rsid w:val="4F23714F"/>
    <w:rsid w:val="59CE6815"/>
    <w:rsid w:val="5B082AE5"/>
    <w:rsid w:val="5C4766A0"/>
    <w:rsid w:val="5E165F91"/>
    <w:rsid w:val="65276539"/>
    <w:rsid w:val="67A470E6"/>
    <w:rsid w:val="67FE34F5"/>
    <w:rsid w:val="68BA2A5B"/>
    <w:rsid w:val="6AEA08D6"/>
    <w:rsid w:val="6B755756"/>
    <w:rsid w:val="6D745EA0"/>
    <w:rsid w:val="6E2D73F1"/>
    <w:rsid w:val="73F336FA"/>
    <w:rsid w:val="76770A4E"/>
    <w:rsid w:val="795B255A"/>
    <w:rsid w:val="7BDF0234"/>
    <w:rsid w:val="7C9D6DD7"/>
    <w:rsid w:val="7CB858FB"/>
    <w:rsid w:val="7EFE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48693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6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86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48693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8693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4869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693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48693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keyword">
    <w:name w:val="keyword"/>
    <w:basedOn w:val="a0"/>
    <w:qFormat/>
    <w:rsid w:val="004869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4837726-DC41-4B1F-87E7-952C113ED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微软公司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lius</cp:lastModifiedBy>
  <cp:revision>66</cp:revision>
  <dcterms:created xsi:type="dcterms:W3CDTF">2018-11-30T06:58:00Z</dcterms:created>
  <dcterms:modified xsi:type="dcterms:W3CDTF">2019-09-23T03:38:00Z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